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0E5F" w14:textId="3047F761" w:rsidR="005C2E32" w:rsidRDefault="005C2E32" w:rsidP="005C2E32">
      <w:pPr>
        <w:tabs>
          <w:tab w:val="center" w:pos="4680"/>
        </w:tabs>
        <w:rPr>
          <w:rFonts w:eastAsia="Times"/>
          <w:b/>
          <w:sz w:val="32"/>
          <w:szCs w:val="32"/>
        </w:rPr>
      </w:pPr>
      <w:r>
        <w:rPr>
          <w:rFonts w:eastAsia="Times"/>
          <w:b/>
          <w:sz w:val="32"/>
          <w:szCs w:val="32"/>
          <w:lang w:bidi="fr-FR"/>
        </w:rPr>
        <w:t xml:space="preserve">                                           </w:t>
      </w:r>
      <w:r>
        <w:rPr>
          <w:rFonts w:eastAsia="Times"/>
          <w:b/>
          <w:sz w:val="32"/>
          <w:szCs w:val="32"/>
          <w:lang w:bidi="fr-FR"/>
        </w:rPr>
        <w:tab/>
      </w:r>
      <w:r>
        <w:rPr>
          <w:rFonts w:eastAsia="Times"/>
          <w:b/>
          <w:noProof/>
          <w:sz w:val="32"/>
          <w:szCs w:val="32"/>
          <w:lang w:val="es-AR" w:eastAsia="es-AR"/>
        </w:rPr>
        <w:drawing>
          <wp:inline distT="0" distB="0" distL="0" distR="0" wp14:anchorId="50D8CD33" wp14:editId="153BC02B">
            <wp:extent cx="1552575" cy="600075"/>
            <wp:effectExtent l="0" t="0" r="0" b="0"/>
            <wp:docPr id="2426489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a:ln>
                      <a:noFill/>
                    </a:ln>
                  </pic:spPr>
                </pic:pic>
              </a:graphicData>
            </a:graphic>
          </wp:inline>
        </w:drawing>
      </w:r>
    </w:p>
    <w:p w14:paraId="7C451B1D" w14:textId="77777777" w:rsidR="005C2E32" w:rsidRDefault="005C2E32" w:rsidP="005C2E32">
      <w:pPr>
        <w:tabs>
          <w:tab w:val="left" w:pos="3900"/>
        </w:tabs>
        <w:jc w:val="center"/>
        <w:rPr>
          <w:rFonts w:eastAsia="Times"/>
          <w:b/>
          <w:sz w:val="32"/>
          <w:szCs w:val="32"/>
        </w:rPr>
      </w:pPr>
      <w:proofErr w:type="spellStart"/>
      <w:r>
        <w:rPr>
          <w:rFonts w:eastAsia="Times"/>
          <w:b/>
          <w:sz w:val="32"/>
          <w:szCs w:val="32"/>
          <w:lang w:bidi="fr-FR"/>
        </w:rPr>
        <w:t>Perfect</w:t>
      </w:r>
      <w:proofErr w:type="spellEnd"/>
      <w:r>
        <w:rPr>
          <w:rFonts w:eastAsia="Times"/>
          <w:b/>
          <w:sz w:val="32"/>
          <w:szCs w:val="32"/>
          <w:lang w:bidi="fr-FR"/>
        </w:rPr>
        <w:t xml:space="preserve"> Promise</w:t>
      </w:r>
    </w:p>
    <w:p w14:paraId="022E281E" w14:textId="77777777" w:rsidR="005C2E32" w:rsidRDefault="005C2E32" w:rsidP="005C2E32">
      <w:pPr>
        <w:rPr>
          <w:rFonts w:eastAsia="Times"/>
          <w:b/>
          <w:sz w:val="22"/>
        </w:rPr>
      </w:pPr>
    </w:p>
    <w:p w14:paraId="3FC5AEB0" w14:textId="77777777" w:rsidR="005C2E32" w:rsidRDefault="005C2E32" w:rsidP="005C2E32">
      <w:pPr>
        <w:rPr>
          <w:rFonts w:eastAsia="Times"/>
          <w:sz w:val="22"/>
        </w:rPr>
      </w:pPr>
      <w:r>
        <w:rPr>
          <w:rFonts w:eastAsia="Times"/>
          <w:sz w:val="22"/>
          <w:lang w:bidi="fr-FR"/>
        </w:rPr>
        <w:t xml:space="preserve">Nous nous engageons à fournir la meilleure expérience à nos clients. Achetez n'importe quelles couches HUGGIES® et si vous n'êtes pas entièrement satisfait(e), nous vous remboursons. </w:t>
      </w:r>
      <w:r>
        <w:rPr>
          <w:rFonts w:eastAsia="Times"/>
          <w:sz w:val="22"/>
          <w:lang w:bidi="fr-FR"/>
        </w:rPr>
        <w:br/>
        <w:t xml:space="preserve">    </w:t>
      </w:r>
    </w:p>
    <w:p w14:paraId="1DCB5ABA" w14:textId="77777777" w:rsidR="005C2E32" w:rsidRDefault="005C2E32" w:rsidP="005C2E32">
      <w:pPr>
        <w:rPr>
          <w:rFonts w:eastAsia="Times"/>
          <w:sz w:val="22"/>
        </w:rPr>
      </w:pPr>
      <w:r>
        <w:rPr>
          <w:rFonts w:eastAsia="Times"/>
          <w:sz w:val="22"/>
          <w:lang w:bidi="fr-FR"/>
        </w:rPr>
        <w:t>Voici comment être remboursé :</w:t>
      </w:r>
    </w:p>
    <w:p w14:paraId="1D645250" w14:textId="77777777" w:rsidR="005C2E32" w:rsidRDefault="005C2E32" w:rsidP="005C2E32">
      <w:pPr>
        <w:rPr>
          <w:rFonts w:eastAsia="Times"/>
          <w:sz w:val="22"/>
        </w:rPr>
      </w:pPr>
    </w:p>
    <w:p w14:paraId="2CB67824" w14:textId="77777777" w:rsidR="005C2E32" w:rsidRDefault="005C2E32" w:rsidP="005C2E32">
      <w:pPr>
        <w:ind w:left="360"/>
        <w:rPr>
          <w:rFonts w:eastAsia="Times"/>
          <w:sz w:val="22"/>
        </w:rPr>
      </w:pPr>
      <w:r>
        <w:rPr>
          <w:rFonts w:eastAsia="Times"/>
          <w:b/>
          <w:sz w:val="22"/>
          <w:lang w:bidi="fr-FR"/>
        </w:rPr>
        <w:t xml:space="preserve">Étape 1 : </w:t>
      </w:r>
      <w:r>
        <w:rPr>
          <w:rFonts w:eastAsia="Times"/>
          <w:sz w:val="22"/>
          <w:lang w:bidi="fr-FR"/>
        </w:rPr>
        <w:t>Remplissez à la main et dans son intégralité ce formulaire de garantie de remboursement</w:t>
      </w:r>
    </w:p>
    <w:p w14:paraId="6F2BD5F1" w14:textId="77777777" w:rsidR="005C2E32" w:rsidRDefault="005C2E32" w:rsidP="005C2E32">
      <w:pPr>
        <w:ind w:left="720"/>
        <w:contextualSpacing/>
        <w:rPr>
          <w:rFonts w:eastAsia="Times"/>
          <w:b/>
          <w:sz w:val="22"/>
        </w:rPr>
      </w:pPr>
    </w:p>
    <w:p w14:paraId="7FBB68B8" w14:textId="77777777" w:rsidR="005C2E32" w:rsidRDefault="005C2E32" w:rsidP="005C2E32">
      <w:pPr>
        <w:ind w:firstLine="360"/>
        <w:rPr>
          <w:rFonts w:eastAsia="Times"/>
          <w:sz w:val="22"/>
        </w:rPr>
      </w:pPr>
      <w:r>
        <w:rPr>
          <w:rFonts w:eastAsia="Times"/>
          <w:b/>
          <w:sz w:val="22"/>
          <w:lang w:bidi="fr-FR"/>
        </w:rPr>
        <w:t>Étape 2 :</w:t>
      </w:r>
      <w:r>
        <w:rPr>
          <w:rFonts w:eastAsia="Times"/>
          <w:sz w:val="22"/>
          <w:lang w:bidi="fr-FR"/>
        </w:rPr>
        <w:t xml:space="preserve"> Mettez tous les éléments suivants dans une enveloppe : </w:t>
      </w:r>
    </w:p>
    <w:p w14:paraId="53AD69E2" w14:textId="77777777" w:rsidR="005C2E32" w:rsidRDefault="005C2E32" w:rsidP="005C2E32">
      <w:pPr>
        <w:pStyle w:val="ListParagraph"/>
        <w:numPr>
          <w:ilvl w:val="1"/>
          <w:numId w:val="1"/>
        </w:numPr>
        <w:rPr>
          <w:rFonts w:eastAsia="Times"/>
          <w:sz w:val="22"/>
        </w:rPr>
      </w:pPr>
      <w:r>
        <w:rPr>
          <w:rFonts w:eastAsia="Times"/>
          <w:sz w:val="22"/>
          <w:lang w:bidi="fr-FR"/>
        </w:rPr>
        <w:t>Le formulaire de garantie de remboursement original rempli.</w:t>
      </w:r>
    </w:p>
    <w:p w14:paraId="3EC3D380" w14:textId="77777777" w:rsidR="005C2E32" w:rsidRDefault="005C2E32" w:rsidP="005C2E32">
      <w:pPr>
        <w:pStyle w:val="ListParagraph"/>
        <w:numPr>
          <w:ilvl w:val="1"/>
          <w:numId w:val="1"/>
        </w:numPr>
        <w:rPr>
          <w:rFonts w:eastAsia="Times"/>
          <w:sz w:val="22"/>
        </w:rPr>
      </w:pPr>
      <w:r>
        <w:rPr>
          <w:rFonts w:eastAsia="Times"/>
          <w:sz w:val="22"/>
          <w:lang w:bidi="fr-FR"/>
        </w:rPr>
        <w:t xml:space="preserve">Le reçu original de caisse du magasin avec les couches HUGGIES® achetées entre le 01/1/2024 et le 31/12/2024.  </w:t>
      </w:r>
      <w:r>
        <w:rPr>
          <w:rFonts w:eastAsia="Times"/>
          <w:b/>
          <w:i/>
          <w:sz w:val="22"/>
          <w:lang w:bidi="fr-FR"/>
        </w:rPr>
        <w:t>Veuillez entourer le produit acheté et la date figurant sur le reçu de caisse.</w:t>
      </w:r>
    </w:p>
    <w:p w14:paraId="7995AB84" w14:textId="77777777" w:rsidR="005C2E32" w:rsidRDefault="005C2E32" w:rsidP="005C2E32">
      <w:pPr>
        <w:pStyle w:val="ListParagraph"/>
        <w:numPr>
          <w:ilvl w:val="1"/>
          <w:numId w:val="1"/>
        </w:numPr>
        <w:rPr>
          <w:rFonts w:eastAsia="Times" w:cs="Times New Roman"/>
          <w:sz w:val="22"/>
        </w:rPr>
      </w:pPr>
      <w:r>
        <w:rPr>
          <w:rFonts w:eastAsia="Times"/>
          <w:sz w:val="22"/>
          <w:lang w:bidi="fr-FR"/>
        </w:rPr>
        <w:t xml:space="preserve">Le code CUP original figurant sur le paquet.  </w:t>
      </w:r>
    </w:p>
    <w:p w14:paraId="7DE1D4DF" w14:textId="77777777" w:rsidR="005C2E32" w:rsidRDefault="005C2E32" w:rsidP="005C2E32">
      <w:pPr>
        <w:spacing w:after="200" w:line="276" w:lineRule="auto"/>
        <w:ind w:right="-360"/>
        <w:rPr>
          <w:sz w:val="22"/>
        </w:rPr>
      </w:pPr>
      <w:r>
        <w:rPr>
          <w:rFonts w:eastAsia="Times"/>
          <w:b/>
          <w:sz w:val="22"/>
          <w:lang w:bidi="fr-FR"/>
        </w:rPr>
        <w:t xml:space="preserve">    Étape 3 : </w:t>
      </w:r>
      <w:r>
        <w:rPr>
          <w:sz w:val="22"/>
          <w:lang w:bidi="fr-FR"/>
        </w:rPr>
        <w:t xml:space="preserve">Postez tous les articles énumérés ci-dessus dans les 30 jours suivant la date de votre achat, avec   </w:t>
      </w:r>
      <w:r>
        <w:rPr>
          <w:sz w:val="22"/>
          <w:lang w:bidi="fr-FR"/>
        </w:rPr>
        <w:br/>
        <w:t xml:space="preserve">    l’affranchissement adéquat à : </w:t>
      </w:r>
    </w:p>
    <w:p w14:paraId="5BB05AD5" w14:textId="77777777" w:rsidR="005C2E32" w:rsidRDefault="005C2E32" w:rsidP="005C2E32">
      <w:pPr>
        <w:ind w:left="2880"/>
        <w:rPr>
          <w:rFonts w:eastAsia="Times"/>
          <w:sz w:val="22"/>
        </w:rPr>
      </w:pPr>
      <w:r>
        <w:rPr>
          <w:rFonts w:eastAsia="Times"/>
          <w:sz w:val="22"/>
          <w:lang w:bidi="fr-FR"/>
        </w:rPr>
        <w:t xml:space="preserve">HUGGIES </w:t>
      </w:r>
      <w:proofErr w:type="spellStart"/>
      <w:r>
        <w:rPr>
          <w:rFonts w:eastAsia="Times"/>
          <w:sz w:val="22"/>
          <w:lang w:bidi="fr-FR"/>
        </w:rPr>
        <w:t>Perfect</w:t>
      </w:r>
      <w:proofErr w:type="spellEnd"/>
      <w:r>
        <w:rPr>
          <w:rFonts w:eastAsia="Times"/>
          <w:sz w:val="22"/>
          <w:lang w:bidi="fr-FR"/>
        </w:rPr>
        <w:t xml:space="preserve"> Promise</w:t>
      </w:r>
    </w:p>
    <w:p w14:paraId="179985E8" w14:textId="77777777" w:rsidR="005C2E32" w:rsidRDefault="005C2E32" w:rsidP="005C2E32">
      <w:pPr>
        <w:ind w:left="2880"/>
        <w:rPr>
          <w:rFonts w:eastAsia="Times"/>
          <w:sz w:val="22"/>
        </w:rPr>
      </w:pPr>
      <w:r>
        <w:rPr>
          <w:rFonts w:eastAsia="Times"/>
          <w:sz w:val="22"/>
          <w:lang w:bidi="fr-FR"/>
        </w:rPr>
        <w:t>PO Box 3027 RPO 14th</w:t>
      </w:r>
    </w:p>
    <w:p w14:paraId="77B2D7AA" w14:textId="77777777" w:rsidR="005C2E32" w:rsidRDefault="005C2E32" w:rsidP="005C2E32">
      <w:pPr>
        <w:ind w:left="2880"/>
        <w:rPr>
          <w:rFonts w:eastAsia="Times"/>
          <w:sz w:val="22"/>
        </w:rPr>
      </w:pPr>
      <w:r>
        <w:rPr>
          <w:rFonts w:eastAsia="Times"/>
          <w:sz w:val="22"/>
          <w:lang w:bidi="fr-FR"/>
        </w:rPr>
        <w:t>Markham, ON L3S 4T1</w:t>
      </w:r>
    </w:p>
    <w:p w14:paraId="2308926A" w14:textId="77777777" w:rsidR="005C2E32" w:rsidRDefault="005C2E32" w:rsidP="005C2E32">
      <w:pPr>
        <w:rPr>
          <w:rFonts w:eastAsia="Times"/>
          <w:b/>
          <w:color w:val="FF0000"/>
          <w:szCs w:val="24"/>
        </w:rPr>
      </w:pPr>
    </w:p>
    <w:p w14:paraId="1AE5B783" w14:textId="77777777" w:rsidR="005C2E32" w:rsidRDefault="005C2E32" w:rsidP="005C2E32">
      <w:pPr>
        <w:rPr>
          <w:rFonts w:eastAsia="Times"/>
          <w:b/>
          <w:sz w:val="22"/>
        </w:rPr>
      </w:pPr>
      <w:r>
        <w:rPr>
          <w:rFonts w:eastAsia="Times"/>
          <w:b/>
          <w:sz w:val="22"/>
          <w:lang w:bidi="fr-FR"/>
        </w:rPr>
        <w:t>Sous réserve des conditions générales ci-dessous.</w:t>
      </w:r>
    </w:p>
    <w:p w14:paraId="79BDEF9B" w14:textId="77777777" w:rsidR="005C2E32" w:rsidRDefault="005C2E32" w:rsidP="005C2E32">
      <w:pPr>
        <w:rPr>
          <w:rFonts w:eastAsia="Times"/>
          <w:b/>
          <w:sz w:val="22"/>
        </w:rPr>
      </w:pPr>
      <w:r>
        <w:rPr>
          <w:rFonts w:eastAsia="Times"/>
          <w:b/>
          <w:sz w:val="22"/>
          <w:lang w:bidi="fr-FR"/>
        </w:rPr>
        <w:t>VEUILLEZ ÉCRIRE LISIBLEMENT EN CARACTÈRES D'IMPRIMERIE :</w:t>
      </w:r>
    </w:p>
    <w:p w14:paraId="069E1768" w14:textId="77777777" w:rsidR="005C2E32" w:rsidRDefault="005C2E32" w:rsidP="005C2E32">
      <w:pPr>
        <w:rPr>
          <w:rFonts w:eastAsia="Times"/>
          <w:sz w:val="22"/>
        </w:rPr>
      </w:pPr>
    </w:p>
    <w:p w14:paraId="79F49B43" w14:textId="77777777" w:rsidR="005C2E32" w:rsidRDefault="005C2E32" w:rsidP="005C2E32">
      <w:pPr>
        <w:jc w:val="both"/>
        <w:rPr>
          <w:rFonts w:eastAsia="Times"/>
          <w:sz w:val="22"/>
        </w:rPr>
      </w:pPr>
      <w:r>
        <w:rPr>
          <w:rFonts w:eastAsia="Times"/>
          <w:sz w:val="22"/>
          <w:lang w:bidi="fr-FR"/>
        </w:rPr>
        <w:t>Nom_____________________________________________________________________________</w:t>
      </w:r>
    </w:p>
    <w:p w14:paraId="37F5592B" w14:textId="77777777" w:rsidR="005C2E32" w:rsidRDefault="005C2E32" w:rsidP="005C2E32">
      <w:pPr>
        <w:jc w:val="both"/>
        <w:rPr>
          <w:rFonts w:eastAsia="Times"/>
          <w:sz w:val="22"/>
        </w:rPr>
      </w:pPr>
    </w:p>
    <w:p w14:paraId="5A6A9BF7" w14:textId="77777777" w:rsidR="005C2E32" w:rsidRDefault="005C2E32" w:rsidP="005C2E32">
      <w:pPr>
        <w:jc w:val="both"/>
        <w:rPr>
          <w:rFonts w:eastAsia="Times"/>
          <w:sz w:val="22"/>
        </w:rPr>
      </w:pPr>
      <w:r>
        <w:rPr>
          <w:rFonts w:eastAsia="Times"/>
          <w:sz w:val="22"/>
          <w:lang w:bidi="fr-FR"/>
        </w:rPr>
        <w:t>Adresse___________________________________________________________________________</w:t>
      </w:r>
    </w:p>
    <w:p w14:paraId="46EE284C" w14:textId="77777777" w:rsidR="005C2E32" w:rsidRDefault="005C2E32" w:rsidP="005C2E32">
      <w:pPr>
        <w:jc w:val="center"/>
        <w:rPr>
          <w:rFonts w:eastAsia="Times"/>
          <w:i/>
          <w:sz w:val="22"/>
        </w:rPr>
      </w:pPr>
      <w:r>
        <w:rPr>
          <w:rFonts w:eastAsia="Times"/>
          <w:i/>
          <w:sz w:val="22"/>
          <w:lang w:bidi="fr-FR"/>
        </w:rPr>
        <w:t>(Pas d’envois aux boîtes postales)</w:t>
      </w:r>
    </w:p>
    <w:p w14:paraId="398CD615" w14:textId="77777777" w:rsidR="005C2E32" w:rsidRDefault="005C2E32" w:rsidP="005C2E32">
      <w:pPr>
        <w:jc w:val="both"/>
        <w:rPr>
          <w:rFonts w:eastAsia="Times"/>
          <w:sz w:val="22"/>
        </w:rPr>
      </w:pPr>
      <w:proofErr w:type="spellStart"/>
      <w:r>
        <w:rPr>
          <w:rFonts w:eastAsia="Times"/>
          <w:sz w:val="22"/>
          <w:lang w:bidi="fr-FR"/>
        </w:rPr>
        <w:t>Ville________________________________État____________Code</w:t>
      </w:r>
      <w:proofErr w:type="spellEnd"/>
      <w:r>
        <w:rPr>
          <w:rFonts w:eastAsia="Times"/>
          <w:sz w:val="22"/>
          <w:lang w:bidi="fr-FR"/>
        </w:rPr>
        <w:t xml:space="preserve"> postal_____________________</w:t>
      </w:r>
    </w:p>
    <w:p w14:paraId="6AFDC1BD" w14:textId="77777777" w:rsidR="005C2E32" w:rsidRDefault="005C2E32" w:rsidP="005C2E32">
      <w:pPr>
        <w:jc w:val="both"/>
        <w:rPr>
          <w:rFonts w:eastAsia="Times"/>
          <w:sz w:val="22"/>
        </w:rPr>
      </w:pPr>
    </w:p>
    <w:p w14:paraId="23FE4EE5" w14:textId="77777777" w:rsidR="005C2E32" w:rsidRDefault="005C2E32" w:rsidP="005C2E32">
      <w:pPr>
        <w:jc w:val="both"/>
        <w:rPr>
          <w:rFonts w:eastAsia="Times"/>
          <w:sz w:val="22"/>
        </w:rPr>
      </w:pPr>
      <w:r>
        <w:rPr>
          <w:rFonts w:eastAsia="Times"/>
          <w:sz w:val="22"/>
          <w:lang w:bidi="fr-FR"/>
        </w:rPr>
        <w:t>Téléphone________________________________Courriel___________________________________</w:t>
      </w:r>
    </w:p>
    <w:p w14:paraId="6E257BEF" w14:textId="77777777" w:rsidR="005C2E32" w:rsidRDefault="005C2E32" w:rsidP="005C2E32">
      <w:pPr>
        <w:jc w:val="both"/>
        <w:rPr>
          <w:rFonts w:eastAsia="Times"/>
          <w:sz w:val="22"/>
        </w:rPr>
      </w:pPr>
    </w:p>
    <w:p w14:paraId="2F106A60" w14:textId="77777777" w:rsidR="005C2E32" w:rsidRDefault="005C2E32" w:rsidP="005C2E32">
      <w:pPr>
        <w:jc w:val="both"/>
        <w:rPr>
          <w:rFonts w:eastAsia="Times"/>
          <w:sz w:val="22"/>
        </w:rPr>
      </w:pPr>
      <w:r>
        <w:rPr>
          <w:rFonts w:eastAsia="Times"/>
          <w:sz w:val="22"/>
          <w:lang w:bidi="fr-FR"/>
        </w:rPr>
        <w:t>Couches HUGGIES</w:t>
      </w:r>
      <w:r>
        <w:rPr>
          <w:rFonts w:eastAsia="Times"/>
          <w:sz w:val="22"/>
          <w:vertAlign w:val="superscript"/>
          <w:lang w:bidi="fr-FR"/>
        </w:rPr>
        <w:t>®</w:t>
      </w:r>
      <w:r>
        <w:rPr>
          <w:rFonts w:eastAsia="Times"/>
          <w:sz w:val="22"/>
          <w:lang w:bidi="fr-FR"/>
        </w:rPr>
        <w:t xml:space="preserve"> </w:t>
      </w:r>
      <w:proofErr w:type="spellStart"/>
      <w:r>
        <w:rPr>
          <w:rFonts w:eastAsia="Times"/>
          <w:sz w:val="22"/>
          <w:lang w:bidi="fr-FR"/>
        </w:rPr>
        <w:t>Special</w:t>
      </w:r>
      <w:proofErr w:type="spellEnd"/>
      <w:r>
        <w:rPr>
          <w:rFonts w:eastAsia="Times"/>
          <w:sz w:val="22"/>
          <w:lang w:bidi="fr-FR"/>
        </w:rPr>
        <w:t xml:space="preserve"> Delivery</w:t>
      </w:r>
      <w:r>
        <w:rPr>
          <w:rFonts w:eastAsia="Times"/>
          <w:sz w:val="22"/>
          <w:vertAlign w:val="superscript"/>
          <w:lang w:bidi="fr-FR"/>
        </w:rPr>
        <w:t>®</w:t>
      </w:r>
      <w:r>
        <w:rPr>
          <w:rFonts w:eastAsia="Times"/>
          <w:sz w:val="20"/>
          <w:szCs w:val="20"/>
          <w:lang w:bidi="fr-FR"/>
        </w:rPr>
        <w:t xml:space="preserve"> </w:t>
      </w:r>
      <w:r>
        <w:rPr>
          <w:rFonts w:eastAsia="Times"/>
          <w:sz w:val="22"/>
          <w:lang w:bidi="fr-FR"/>
        </w:rPr>
        <w:t>achetées :</w:t>
      </w:r>
    </w:p>
    <w:p w14:paraId="23CDA3BE" w14:textId="77777777" w:rsidR="005C2E32" w:rsidRDefault="005C2E32" w:rsidP="005C2E32">
      <w:pPr>
        <w:jc w:val="both"/>
        <w:rPr>
          <w:rFonts w:eastAsia="Times"/>
          <w:sz w:val="22"/>
        </w:rPr>
      </w:pPr>
      <w:proofErr w:type="spellStart"/>
      <w:r>
        <w:rPr>
          <w:rFonts w:eastAsia="Times"/>
          <w:sz w:val="22"/>
          <w:lang w:bidi="fr-FR"/>
        </w:rPr>
        <w:t>Filles____Garçons</w:t>
      </w:r>
      <w:proofErr w:type="spellEnd"/>
      <w:r>
        <w:rPr>
          <w:rFonts w:eastAsia="Times"/>
          <w:sz w:val="22"/>
          <w:lang w:bidi="fr-FR"/>
        </w:rPr>
        <w:t xml:space="preserve">____ </w:t>
      </w:r>
      <w:proofErr w:type="spellStart"/>
      <w:r>
        <w:rPr>
          <w:rFonts w:eastAsia="Times"/>
          <w:sz w:val="22"/>
          <w:lang w:bidi="fr-FR"/>
        </w:rPr>
        <w:t>Taille________________Quantité</w:t>
      </w:r>
      <w:proofErr w:type="spellEnd"/>
      <w:r>
        <w:rPr>
          <w:rFonts w:eastAsia="Times"/>
          <w:sz w:val="22"/>
          <w:lang w:bidi="fr-FR"/>
        </w:rPr>
        <w:t>_________________________</w:t>
      </w:r>
    </w:p>
    <w:p w14:paraId="230F72B6" w14:textId="77777777" w:rsidR="005C2E32" w:rsidRDefault="005C2E32" w:rsidP="005C2E32">
      <w:pPr>
        <w:jc w:val="both"/>
        <w:rPr>
          <w:rFonts w:eastAsia="Times"/>
          <w:i/>
          <w:sz w:val="14"/>
        </w:rPr>
      </w:pPr>
      <w:r>
        <w:rPr>
          <w:rFonts w:eastAsia="Times"/>
          <w:i/>
          <w:sz w:val="14"/>
          <w:lang w:bidi="fr-FR"/>
        </w:rPr>
        <w:t xml:space="preserve">         (</w:t>
      </w:r>
      <w:proofErr w:type="gramStart"/>
      <w:r>
        <w:rPr>
          <w:rFonts w:eastAsia="Times"/>
          <w:i/>
          <w:sz w:val="14"/>
          <w:lang w:bidi="fr-FR"/>
        </w:rPr>
        <w:t>cochez</w:t>
      </w:r>
      <w:proofErr w:type="gramEnd"/>
      <w:r>
        <w:rPr>
          <w:rFonts w:eastAsia="Times"/>
          <w:i/>
          <w:sz w:val="14"/>
          <w:lang w:bidi="fr-FR"/>
        </w:rPr>
        <w:t xml:space="preserve"> une seule case)</w:t>
      </w:r>
    </w:p>
    <w:p w14:paraId="22B07CEC" w14:textId="77777777" w:rsidR="005C2E32" w:rsidRDefault="005C2E32" w:rsidP="005C2E32">
      <w:pPr>
        <w:jc w:val="both"/>
        <w:rPr>
          <w:rFonts w:eastAsia="Times"/>
          <w:sz w:val="22"/>
        </w:rPr>
      </w:pPr>
      <w:r>
        <w:rPr>
          <w:rFonts w:eastAsia="Times"/>
          <w:sz w:val="22"/>
          <w:lang w:bidi="fr-FR"/>
        </w:rPr>
        <w:t>Prix payé_____________________________Date________________________________</w:t>
      </w:r>
    </w:p>
    <w:p w14:paraId="67B5242D" w14:textId="77777777" w:rsidR="005C2E32" w:rsidRDefault="005C2E32" w:rsidP="005C2E32">
      <w:pPr>
        <w:jc w:val="both"/>
        <w:rPr>
          <w:rFonts w:eastAsia="Times"/>
          <w:sz w:val="22"/>
        </w:rPr>
      </w:pPr>
    </w:p>
    <w:p w14:paraId="2B39C643" w14:textId="77777777" w:rsidR="005C2E32" w:rsidRDefault="005C2E32" w:rsidP="005C2E32">
      <w:pPr>
        <w:jc w:val="both"/>
        <w:rPr>
          <w:rFonts w:eastAsia="Times"/>
          <w:sz w:val="22"/>
        </w:rPr>
      </w:pPr>
      <w:r>
        <w:rPr>
          <w:rFonts w:eastAsia="Times"/>
          <w:sz w:val="22"/>
          <w:lang w:bidi="fr-FR"/>
        </w:rPr>
        <w:t>Magasin_________________________________Ville___________________État______</w:t>
      </w:r>
    </w:p>
    <w:p w14:paraId="6277D21A" w14:textId="77777777" w:rsidR="005C2E32" w:rsidRDefault="005C2E32" w:rsidP="005C2E32">
      <w:pPr>
        <w:jc w:val="both"/>
        <w:rPr>
          <w:rFonts w:eastAsia="Times"/>
          <w:sz w:val="22"/>
        </w:rPr>
      </w:pPr>
    </w:p>
    <w:p w14:paraId="29C42084" w14:textId="77777777" w:rsidR="005C2E32" w:rsidRDefault="005C2E32" w:rsidP="005C2E32">
      <w:pPr>
        <w:jc w:val="both"/>
        <w:rPr>
          <w:rFonts w:eastAsia="Times"/>
          <w:sz w:val="22"/>
        </w:rPr>
      </w:pPr>
      <w:r>
        <w:rPr>
          <w:rFonts w:eastAsia="Times"/>
          <w:sz w:val="22"/>
          <w:lang w:bidi="fr-FR"/>
        </w:rPr>
        <w:t>Motif de la demande_______________________________________________________</w:t>
      </w:r>
    </w:p>
    <w:p w14:paraId="64201F19" w14:textId="77777777" w:rsidR="005C2E32" w:rsidRDefault="005C2E32" w:rsidP="005C2E32">
      <w:pPr>
        <w:jc w:val="both"/>
        <w:rPr>
          <w:rFonts w:eastAsia="Times"/>
          <w:sz w:val="22"/>
        </w:rPr>
      </w:pPr>
    </w:p>
    <w:p w14:paraId="3F55F64C" w14:textId="77777777" w:rsidR="005C2E32" w:rsidRDefault="005C2E32" w:rsidP="005C2E32">
      <w:pPr>
        <w:rPr>
          <w:sz w:val="22"/>
          <w:szCs w:val="20"/>
          <w:lang w:bidi="fr-FR"/>
        </w:rPr>
      </w:pPr>
      <w:r>
        <w:rPr>
          <w:sz w:val="22"/>
          <w:szCs w:val="20"/>
          <w:lang w:bidi="fr-FR"/>
        </w:rPr>
        <w:br w:type="page"/>
      </w:r>
    </w:p>
    <w:p w14:paraId="5FD690E2" w14:textId="77777777" w:rsidR="005C2E32" w:rsidRDefault="005C2E32" w:rsidP="005C2E32">
      <w:pPr>
        <w:jc w:val="both"/>
        <w:rPr>
          <w:rFonts w:eastAsia="Times"/>
          <w:sz w:val="22"/>
        </w:rPr>
      </w:pPr>
      <w:r>
        <w:rPr>
          <w:sz w:val="22"/>
          <w:szCs w:val="20"/>
          <w:lang w:bidi="fr-FR"/>
        </w:rPr>
        <w:lastRenderedPageBreak/>
        <w:t>L'équipe HUGGIES</w:t>
      </w:r>
      <w:r>
        <w:rPr>
          <w:sz w:val="22"/>
          <w:szCs w:val="20"/>
          <w:vertAlign w:val="superscript"/>
          <w:lang w:bidi="fr-FR"/>
        </w:rPr>
        <w:t>®</w:t>
      </w:r>
      <w:r>
        <w:rPr>
          <w:sz w:val="22"/>
          <w:szCs w:val="20"/>
          <w:lang w:bidi="fr-FR"/>
        </w:rPr>
        <w:t xml:space="preserve"> surveille de près les commentaires et les préoccupations des consommateurs concernant ces produits. En conséquence, un membre de notre équipe pourrait vous contacter pour vous demander des informations supplémentaires sur votre expérience avec ce produit.</w:t>
      </w:r>
    </w:p>
    <w:p w14:paraId="45810EAF" w14:textId="77777777" w:rsidR="005C2E32" w:rsidRDefault="005C2E32" w:rsidP="005C2E32">
      <w:pPr>
        <w:jc w:val="both"/>
        <w:rPr>
          <w:rFonts w:eastAsia="Times"/>
          <w:sz w:val="22"/>
        </w:rPr>
      </w:pPr>
    </w:p>
    <w:p w14:paraId="031D2E96" w14:textId="77777777" w:rsidR="005C2E32" w:rsidRDefault="005C2E32" w:rsidP="005C2E32">
      <w:pPr>
        <w:jc w:val="both"/>
        <w:rPr>
          <w:rFonts w:eastAsia="Times"/>
          <w:sz w:val="22"/>
        </w:rPr>
      </w:pPr>
      <w:r>
        <w:rPr>
          <w:rFonts w:eastAsia="Times"/>
          <w:sz w:val="22"/>
          <w:lang w:bidi="fr-FR"/>
        </w:rPr>
        <w:t>Signature_____________________________________________________________________________</w:t>
      </w:r>
    </w:p>
    <w:p w14:paraId="1190F042" w14:textId="77777777" w:rsidR="005C2E32" w:rsidRDefault="005C2E32" w:rsidP="005C2E32">
      <w:pPr>
        <w:jc w:val="both"/>
        <w:rPr>
          <w:rFonts w:eastAsia="Times"/>
          <w:sz w:val="22"/>
        </w:rPr>
      </w:pPr>
    </w:p>
    <w:p w14:paraId="005DDD90" w14:textId="77777777" w:rsidR="005C2E32" w:rsidRDefault="005C2E32" w:rsidP="005C2E32">
      <w:pPr>
        <w:rPr>
          <w:rFonts w:eastAsia="Times"/>
          <w:b/>
          <w:caps/>
          <w:sz w:val="22"/>
        </w:rPr>
      </w:pPr>
    </w:p>
    <w:p w14:paraId="2C098FAA" w14:textId="77777777" w:rsidR="005C2E32" w:rsidRDefault="005C2E32" w:rsidP="005C2E32">
      <w:pPr>
        <w:rPr>
          <w:rFonts w:eastAsia="Times"/>
          <w:b/>
          <w:sz w:val="18"/>
          <w:szCs w:val="18"/>
        </w:rPr>
      </w:pPr>
      <w:r>
        <w:rPr>
          <w:rFonts w:eastAsia="Times"/>
          <w:b/>
          <w:sz w:val="18"/>
          <w:szCs w:val="18"/>
          <w:lang w:bidi="fr-FR"/>
        </w:rPr>
        <w:t xml:space="preserve">ACCÈS EN LIGNE REQUIS.  LIMITE D'UN REMBOURSEMENT PAR PERSONNE/PAR FOYER/PAR ADRESSE ÉLECTRONIQUE.   LIMITE D’UN PRODUIT PAR REMBOURSEMENT.  </w:t>
      </w:r>
      <w:r>
        <w:rPr>
          <w:rFonts w:eastAsia="Times"/>
          <w:sz w:val="18"/>
          <w:szCs w:val="18"/>
          <w:lang w:bidi="fr-FR"/>
        </w:rPr>
        <w:t xml:space="preserve">Seuls le formulaire de garantie de remboursement envoyé par la poste, le reçu de caisse et le code CUP originaux (le code CUP doit correspondre à l’emballage de l’offre) seront </w:t>
      </w:r>
      <w:proofErr w:type="gramStart"/>
      <w:r>
        <w:rPr>
          <w:rFonts w:eastAsia="Times"/>
          <w:sz w:val="18"/>
          <w:szCs w:val="18"/>
          <w:lang w:bidi="fr-FR"/>
        </w:rPr>
        <w:t>acceptés;</w:t>
      </w:r>
      <w:proofErr w:type="gramEnd"/>
      <w:r>
        <w:rPr>
          <w:rFonts w:eastAsia="Times"/>
          <w:sz w:val="18"/>
          <w:szCs w:val="18"/>
          <w:lang w:bidi="fr-FR"/>
        </w:rPr>
        <w:t xml:space="preserve"> aucune photocopie n’est autorisée. </w:t>
      </w:r>
      <w:r>
        <w:rPr>
          <w:rFonts w:eastAsia="Times"/>
          <w:b/>
          <w:sz w:val="18"/>
          <w:szCs w:val="18"/>
          <w:lang w:bidi="fr-FR"/>
        </w:rPr>
        <w:t xml:space="preserve">Offre valable uniquement pour les paquets de couches </w:t>
      </w:r>
      <w:r>
        <w:rPr>
          <w:rFonts w:eastAsia="Times"/>
          <w:sz w:val="18"/>
          <w:szCs w:val="18"/>
          <w:lang w:bidi="fr-FR"/>
        </w:rPr>
        <w:t>HUGGIES</w:t>
      </w:r>
      <w:r>
        <w:rPr>
          <w:rFonts w:eastAsia="Times"/>
          <w:sz w:val="18"/>
          <w:szCs w:val="18"/>
          <w:vertAlign w:val="superscript"/>
          <w:lang w:bidi="fr-FR"/>
        </w:rPr>
        <w:t>®</w:t>
      </w:r>
      <w:r>
        <w:rPr>
          <w:rFonts w:eastAsia="Times"/>
          <w:sz w:val="18"/>
          <w:szCs w:val="18"/>
          <w:lang w:bidi="fr-FR"/>
        </w:rPr>
        <w:t xml:space="preserve"> </w:t>
      </w:r>
      <w:proofErr w:type="spellStart"/>
      <w:r>
        <w:rPr>
          <w:rFonts w:eastAsia="Times"/>
          <w:sz w:val="18"/>
          <w:szCs w:val="18"/>
          <w:lang w:bidi="fr-FR"/>
        </w:rPr>
        <w:t>Special</w:t>
      </w:r>
      <w:proofErr w:type="spellEnd"/>
      <w:r>
        <w:rPr>
          <w:rFonts w:eastAsia="Times"/>
          <w:sz w:val="18"/>
          <w:szCs w:val="18"/>
          <w:lang w:bidi="fr-FR"/>
        </w:rPr>
        <w:t xml:space="preserve"> Delivery</w:t>
      </w:r>
      <w:r>
        <w:rPr>
          <w:rFonts w:eastAsia="Times"/>
          <w:sz w:val="18"/>
          <w:szCs w:val="18"/>
          <w:vertAlign w:val="superscript"/>
          <w:lang w:bidi="fr-FR"/>
        </w:rPr>
        <w:t>®</w:t>
      </w:r>
      <w:r>
        <w:rPr>
          <w:rFonts w:eastAsia="Times"/>
          <w:sz w:val="18"/>
          <w:szCs w:val="18"/>
          <w:lang w:bidi="fr-FR"/>
        </w:rPr>
        <w:t>. L’achat doit avoir été effectué au Canada. L’acheteur doit avoir 19 ans ou plus et</w:t>
      </w:r>
      <w:r>
        <w:rPr>
          <w:rFonts w:eastAsia="Times"/>
          <w:sz w:val="16"/>
          <w:szCs w:val="16"/>
          <w:lang w:bidi="fr-FR"/>
        </w:rPr>
        <w:t xml:space="preserve"> disposer d’une adresse postale canadienne officielle. </w:t>
      </w:r>
      <w:r>
        <w:rPr>
          <w:rFonts w:eastAsia="Times"/>
          <w:sz w:val="18"/>
          <w:szCs w:val="18"/>
          <w:lang w:bidi="fr-FR"/>
        </w:rPr>
        <w:t xml:space="preserve">Nous n’assumons aucune responsabilité pour les envois perdus, en retard ou mal acheminés, les demandes illisibles et incomplètes ou les envois non distribués, déchirés, séparés ou non livrés. Des dispositifs de détection des fraudes et des processus de validation peuvent être utilisés pour déterminer l'admissibilité.  Toute soumission suspecte, telle que déterminée par le sponsor, est nulle.  </w:t>
      </w:r>
      <w:r>
        <w:rPr>
          <w:sz w:val="18"/>
          <w:szCs w:val="18"/>
          <w:lang w:bidi="fr-FR"/>
        </w:rPr>
        <w:t xml:space="preserve">L’utilisation de plusieurs adresses ou boîtes postales permettant d’obtenir des remboursements supplémentaires constitue une fraude et peut donner lieu à des poursuites. </w:t>
      </w:r>
      <w:r>
        <w:rPr>
          <w:rFonts w:eastAsia="Times"/>
          <w:sz w:val="18"/>
          <w:szCs w:val="18"/>
          <w:lang w:bidi="fr-FR"/>
        </w:rPr>
        <w:t xml:space="preserve">Nous n’effectuons pas d’envois aux boîtes postales. Les demandes inéligibles ou incomplètes ne seront pas honorées ou retournées.  L'achat de couches HUGGIES éligibles doit être effectué entre le 1/1/24 et le 31/12/24.  </w:t>
      </w:r>
      <w:r>
        <w:rPr>
          <w:rFonts w:eastAsia="Times"/>
          <w:b/>
          <w:i/>
          <w:sz w:val="18"/>
          <w:szCs w:val="18"/>
          <w:lang w:bidi="fr-FR"/>
        </w:rPr>
        <w:t xml:space="preserve">Veuillez entourer le produit acheté et la date figurant sur le reçu de caisse.  </w:t>
      </w:r>
      <w:r>
        <w:rPr>
          <w:rFonts w:eastAsia="Times"/>
          <w:b/>
          <w:sz w:val="18"/>
          <w:szCs w:val="18"/>
          <w:lang w:bidi="fr-FR"/>
        </w:rPr>
        <w:t>Toutes les demandes de remboursement doivent être postées dans les 30 jours suivant l’achat et doivent être reçues au plus tard le 28/2/25.</w:t>
      </w:r>
      <w:r>
        <w:rPr>
          <w:rFonts w:eastAsia="Times"/>
          <w:sz w:val="18"/>
          <w:szCs w:val="18"/>
          <w:lang w:bidi="fr-FR"/>
        </w:rPr>
        <w:t xml:space="preserve">  L’offre est valable jusqu’à épuisement des stocks. L’offre est valide uniquement au Canada.  L’offre est nulle si interdite, taxée ou restreinte par la loi.  Aucun groupe, club ou organisation ne peut participer à cette offre ni reproduire ou distribuer tout ou partie de ce formulaire à ses membres.  Le remboursement ne peut être effectué au magasin de détail.  Il n’inclut pas la taxe de vente. Il ne peut être utilisé conjointement avec d’autres offres.  </w:t>
      </w:r>
      <w:r>
        <w:rPr>
          <w:sz w:val="18"/>
          <w:szCs w:val="18"/>
          <w:lang w:bidi="fr-FR"/>
        </w:rPr>
        <w:t xml:space="preserve">Nous ne pourrons honorer les demandes incomplètes.  </w:t>
      </w:r>
      <w:r>
        <w:rPr>
          <w:rFonts w:eastAsia="Times"/>
          <w:sz w:val="18"/>
          <w:szCs w:val="18"/>
          <w:lang w:bidi="fr-FR"/>
        </w:rPr>
        <w:t xml:space="preserve">Prévoir au moins 8 à 10 semaines pour la réception du chèque de remboursement.  Les chèques de remboursement sont annulés s’ils ne sont pas utilisés dans les 90 jours suivant leur émission et ne peuvent être réémis. Pour vérifier le statut de votre demande, envoyez un courriel à l’adresse : </w:t>
      </w:r>
      <w:r>
        <w:rPr>
          <w:rFonts w:eastAsia="Times"/>
          <w:b/>
          <w:color w:val="0563C1" w:themeColor="hyperlink"/>
          <w:sz w:val="18"/>
          <w:szCs w:val="18"/>
          <w:u w:val="single"/>
          <w:lang w:bidi="fr-FR"/>
        </w:rPr>
        <w:t>promotions@catalystnow.com</w:t>
      </w:r>
    </w:p>
    <w:p w14:paraId="05D94900" w14:textId="77777777" w:rsidR="005C2E32" w:rsidRDefault="005C2E32" w:rsidP="005C2E32">
      <w:pPr>
        <w:jc w:val="center"/>
        <w:rPr>
          <w:rFonts w:cstheme="minorHAnsi"/>
          <w:sz w:val="20"/>
          <w:szCs w:val="18"/>
        </w:rPr>
      </w:pPr>
    </w:p>
    <w:p w14:paraId="7BD23780" w14:textId="77777777" w:rsidR="005C2E32" w:rsidRDefault="005C2E32" w:rsidP="005C2E32"/>
    <w:p w14:paraId="4AA813AC" w14:textId="77777777" w:rsidR="005C2E32" w:rsidRDefault="005C2E32" w:rsidP="005C2E32"/>
    <w:p w14:paraId="40ADD099" w14:textId="77777777" w:rsidR="006D6BD7" w:rsidRDefault="006D6BD7"/>
    <w:sectPr w:rsidR="006D6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B5152"/>
    <w:multiLevelType w:val="hybridMultilevel"/>
    <w:tmpl w:val="10D05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5213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32"/>
    <w:rsid w:val="005C2E32"/>
    <w:rsid w:val="006D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905A"/>
  <w15:chartTrackingRefBased/>
  <w15:docId w15:val="{05B869D9-5ACD-4986-8133-E43570B5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32"/>
    <w:pPr>
      <w:spacing w:after="0" w:line="240" w:lineRule="auto"/>
    </w:pPr>
    <w:rPr>
      <w:rFonts w:ascii="Times New Roman" w:hAnsi="Times New Roman" w:cs="Times New Roman"/>
      <w:kern w:val="0"/>
      <w:sz w:val="24"/>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E32"/>
    <w:pPr>
      <w:spacing w:after="200" w:line="276" w:lineRule="auto"/>
      <w:ind w:left="720"/>
      <w:contextualSpacing/>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0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Radocay, Jason</dc:creator>
  <cp:keywords/>
  <dc:description/>
  <cp:lastModifiedBy>Radocay, Jason</cp:lastModifiedBy>
  <cp:revision>1</cp:revision>
  <dcterms:created xsi:type="dcterms:W3CDTF">2024-09-04T12:26:00Z</dcterms:created>
  <dcterms:modified xsi:type="dcterms:W3CDTF">2024-09-04T12:26:00Z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caa80-b45a-41c4-be35-6a080a795a59_Enabled">
    <vt:lpwstr>true</vt:lpwstr>
  </property>
  <property fmtid="{D5CDD505-2E9C-101B-9397-08002B2CF9AE}" pid="3" name="MSIP_Label_ec3caa80-b45a-41c4-be35-6a080a795a59_SetDate">
    <vt:lpwstr>2024-09-04T12:26:37Z</vt:lpwstr>
  </property>
  <property fmtid="{D5CDD505-2E9C-101B-9397-08002B2CF9AE}" pid="4" name="MSIP_Label_ec3caa80-b45a-41c4-be35-6a080a795a59_Method">
    <vt:lpwstr>Privileged</vt:lpwstr>
  </property>
  <property fmtid="{D5CDD505-2E9C-101B-9397-08002B2CF9AE}" pid="5" name="MSIP_Label_ec3caa80-b45a-41c4-be35-6a080a795a59_Name">
    <vt:lpwstr>ec3caa80-b45a-41c4-be35-6a080a795a59</vt:lpwstr>
  </property>
  <property fmtid="{D5CDD505-2E9C-101B-9397-08002B2CF9AE}" pid="6" name="MSIP_Label_ec3caa80-b45a-41c4-be35-6a080a795a59_SiteId">
    <vt:lpwstr>fee2180b-69b6-4afe-9f14-ccd70bd4c737</vt:lpwstr>
  </property>
  <property fmtid="{D5CDD505-2E9C-101B-9397-08002B2CF9AE}" pid="7" name="MSIP_Label_ec3caa80-b45a-41c4-be35-6a080a795a59_ActionId">
    <vt:lpwstr>31173b7b-6aaa-4156-8df6-13323f938956</vt:lpwstr>
  </property>
  <property fmtid="{D5CDD505-2E9C-101B-9397-08002B2CF9AE}" pid="8" name="MSIP_Label_ec3caa80-b45a-41c4-be35-6a080a795a59_ContentBits">
    <vt:lpwstr>0</vt:lpwstr>
  </property>
</Properties>
</file>